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70B" w:rsidRPr="00B9070B" w:rsidRDefault="00B9070B" w:rsidP="005B5C70">
      <w:pPr>
        <w:shd w:val="clear" w:color="auto" w:fill="FFFFFF"/>
        <w:spacing w:after="0" w:line="630" w:lineRule="atLeast"/>
        <w:textAlignment w:val="baseline"/>
        <w:outlineLvl w:val="1"/>
        <w:rPr>
          <w:rFonts w:ascii="Open Sans" w:eastAsia="Times New Roman" w:hAnsi="Open Sans" w:cs="Times New Roman"/>
          <w:color w:val="1D2127"/>
          <w:spacing w:val="-15"/>
          <w:kern w:val="36"/>
          <w:sz w:val="62"/>
          <w:szCs w:val="62"/>
          <w:lang w:eastAsia="da-DK"/>
        </w:rPr>
      </w:pPr>
    </w:p>
    <w:p w:rsidR="00B9070B" w:rsidRPr="00B9070B" w:rsidRDefault="00B9070B" w:rsidP="00B9070B">
      <w:pPr>
        <w:shd w:val="clear" w:color="auto" w:fill="FFFFFF"/>
        <w:spacing w:after="0" w:line="660" w:lineRule="atLeast"/>
        <w:textAlignment w:val="baseline"/>
        <w:outlineLvl w:val="0"/>
        <w:rPr>
          <w:rFonts w:ascii="Open Sans" w:eastAsia="Times New Roman" w:hAnsi="Open Sans" w:cs="Times New Roman"/>
          <w:color w:val="1D2127"/>
          <w:spacing w:val="-15"/>
          <w:kern w:val="36"/>
          <w:sz w:val="62"/>
          <w:szCs w:val="62"/>
          <w:lang w:eastAsia="da-DK"/>
        </w:rPr>
      </w:pPr>
      <w:r w:rsidRPr="00B9070B">
        <w:rPr>
          <w:rFonts w:ascii="inherit" w:eastAsia="Times New Roman" w:hAnsi="inherit" w:cs="Times New Roman"/>
          <w:b/>
          <w:bCs/>
          <w:color w:val="1D2127"/>
          <w:spacing w:val="-15"/>
          <w:kern w:val="36"/>
          <w:sz w:val="62"/>
          <w:szCs w:val="62"/>
          <w:bdr w:val="none" w:sz="0" w:space="0" w:color="auto" w:frame="1"/>
          <w:lang w:eastAsia="da-DK"/>
        </w:rPr>
        <w:t>Landpladsreglement for SKK/</w:t>
      </w:r>
      <w:proofErr w:type="spellStart"/>
      <w:r w:rsidRPr="00B9070B">
        <w:rPr>
          <w:rFonts w:ascii="inherit" w:eastAsia="Times New Roman" w:hAnsi="inherit" w:cs="Times New Roman"/>
          <w:b/>
          <w:bCs/>
          <w:color w:val="1D2127"/>
          <w:spacing w:val="-15"/>
          <w:kern w:val="36"/>
          <w:sz w:val="62"/>
          <w:szCs w:val="62"/>
          <w:bdr w:val="none" w:sz="0" w:space="0" w:color="auto" w:frame="1"/>
          <w:lang w:eastAsia="da-DK"/>
        </w:rPr>
        <w:t>KvS</w:t>
      </w:r>
      <w:proofErr w:type="spellEnd"/>
    </w:p>
    <w:p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1. Indledning</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1.1. Sejlklubben København (SKK) disponerer over landarealer, beliggende ved Fiskerihavnen. SKK har lejet arealerne af By &amp; Havn I/S - og udlejer landpladserne individuelt til bådejerne, samt til Kvindelig Sejlklub (</w:t>
      </w:r>
      <w:proofErr w:type="spellStart"/>
      <w:r w:rsidRPr="00B9070B">
        <w:rPr>
          <w:rFonts w:ascii="Open Sans" w:eastAsia="Times New Roman" w:hAnsi="Open Sans" w:cs="Times New Roman"/>
          <w:color w:val="777777"/>
          <w:sz w:val="21"/>
          <w:szCs w:val="21"/>
          <w:lang w:eastAsia="da-DK"/>
        </w:rPr>
        <w:t>KvS</w:t>
      </w:r>
      <w:proofErr w:type="spellEnd"/>
      <w:r w:rsidRPr="00B9070B">
        <w:rPr>
          <w:rFonts w:ascii="Open Sans" w:eastAsia="Times New Roman" w:hAnsi="Open Sans" w:cs="Times New Roman"/>
          <w:color w:val="777777"/>
          <w:sz w:val="21"/>
          <w:szCs w:val="21"/>
          <w:lang w:eastAsia="da-DK"/>
        </w:rPr>
        <w:t>) i henhold til en særskilt brugsretsaftale.</w:t>
      </w:r>
    </w:p>
    <w:p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2. Tildeling af landpladser</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2.1. Kun aktive medlemmer af SKK og </w:t>
      </w:r>
      <w:proofErr w:type="spellStart"/>
      <w:r w:rsidRPr="00B9070B">
        <w:rPr>
          <w:rFonts w:ascii="Open Sans" w:eastAsia="Times New Roman" w:hAnsi="Open Sans" w:cs="Times New Roman"/>
          <w:color w:val="777777"/>
          <w:sz w:val="21"/>
          <w:szCs w:val="21"/>
          <w:lang w:eastAsia="da-DK"/>
        </w:rPr>
        <w:t>KvS</w:t>
      </w:r>
      <w:proofErr w:type="spellEnd"/>
      <w:r w:rsidRPr="00B9070B">
        <w:rPr>
          <w:rFonts w:ascii="Open Sans" w:eastAsia="Times New Roman" w:hAnsi="Open Sans" w:cs="Times New Roman"/>
          <w:color w:val="777777"/>
          <w:sz w:val="21"/>
          <w:szCs w:val="21"/>
          <w:lang w:eastAsia="da-DK"/>
        </w:rPr>
        <w:t xml:space="preserve"> – og hvis fartøj udelukkende anvendes til fritidssejlads, kan benytte sig af landarealerne og de tilhørende faciliteter.</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2.2. Ingen bådejer må overdrage, udlåne, udleje eller på anden måde stille den tildelte landplads til rådighed for tredjemand.</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2.3. Ingen bådejer kan leje mere end 1 landplads.</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2.4. Har en bådejer en slæbejolle, skal denne anbringes efter pladsudvalgets anvisning.</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2.5. Afregning sker efter de enkelte klubbers takstblad. Pladslejen betales til den klub, bådejeren er medlem af – og som har tildelt pladsen.</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2.6. Der afregnes særskilt for optagning og søsætning.</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2.7. Landplads skal tilbydes bådejere med fast vandplads forud for bådejere uden fast vandplads.</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2.8. Fartøjer skal hensættes på den af </w:t>
      </w:r>
      <w:proofErr w:type="spellStart"/>
      <w:r w:rsidRPr="00B9070B">
        <w:rPr>
          <w:rFonts w:ascii="Open Sans" w:eastAsia="Times New Roman" w:hAnsi="Open Sans" w:cs="Times New Roman"/>
          <w:color w:val="777777"/>
          <w:sz w:val="21"/>
          <w:szCs w:val="21"/>
          <w:lang w:eastAsia="da-DK"/>
        </w:rPr>
        <w:t>pladsudvalget</w:t>
      </w:r>
      <w:proofErr w:type="spellEnd"/>
      <w:r w:rsidRPr="00B9070B">
        <w:rPr>
          <w:rFonts w:ascii="Open Sans" w:eastAsia="Times New Roman" w:hAnsi="Open Sans" w:cs="Times New Roman"/>
          <w:color w:val="777777"/>
          <w:sz w:val="21"/>
          <w:szCs w:val="21"/>
          <w:lang w:eastAsia="da-DK"/>
        </w:rPr>
        <w:t xml:space="preserve"> anviste plads.</w:t>
      </w:r>
    </w:p>
    <w:p w:rsidR="0064303F" w:rsidRPr="00B27C2F" w:rsidRDefault="00B9070B" w:rsidP="0064303F">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2.9. Ønske om at blive i vandet i vintersæsonen skal fremsendes til egen klubs pladsudvalg inden 15. oktober.</w:t>
      </w:r>
      <w:r w:rsidR="0064303F" w:rsidRPr="0064303F">
        <w:rPr>
          <w:rFonts w:ascii="Verdana" w:eastAsia="Times New Roman" w:hAnsi="Verdana" w:cs="Times New Roman"/>
          <w:color w:val="000000"/>
          <w:lang w:eastAsia="da-DK"/>
        </w:rPr>
        <w:t xml:space="preserve"> </w:t>
      </w:r>
      <w:r w:rsidR="0064303F" w:rsidRPr="00B27C2F">
        <w:rPr>
          <w:rFonts w:ascii="Open Sans" w:eastAsia="Times New Roman" w:hAnsi="Open Sans" w:cs="Times New Roman"/>
          <w:color w:val="777777"/>
          <w:sz w:val="21"/>
          <w:szCs w:val="21"/>
          <w:lang w:eastAsia="da-DK"/>
        </w:rPr>
        <w:t>2.10 Både der har stået på landpladsen i mere end 2 år uden at komme i vandet, betaler dobbelt landpladstakst.</w:t>
      </w:r>
    </w:p>
    <w:p w:rsidR="0064303F" w:rsidRPr="0064303F" w:rsidRDefault="0064303F" w:rsidP="0064303F">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64303F">
        <w:rPr>
          <w:rFonts w:ascii="Open Sans" w:eastAsia="Times New Roman" w:hAnsi="Open Sans" w:cs="Times New Roman"/>
          <w:color w:val="777777"/>
          <w:sz w:val="21"/>
          <w:szCs w:val="21"/>
          <w:lang w:eastAsia="da-DK"/>
        </w:rPr>
        <w:t>2.11 Bestyrelsen kan fravige takstforøgelsen under særlige omstændigheder, som f.eks. sygdom eller bådistandsættelse. Det er bådejerens ansvar at ansøge bestyrelsen om fravigelse. </w:t>
      </w:r>
    </w:p>
    <w:p w:rsidR="0064303F" w:rsidRPr="0064303F" w:rsidRDefault="0064303F" w:rsidP="0064303F">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64303F">
        <w:rPr>
          <w:rFonts w:ascii="Open Sans" w:eastAsia="Times New Roman" w:hAnsi="Open Sans" w:cs="Times New Roman"/>
          <w:color w:val="777777"/>
          <w:sz w:val="21"/>
          <w:szCs w:val="21"/>
          <w:lang w:eastAsia="da-DK"/>
        </w:rPr>
        <w:t xml:space="preserve">2.12 Bestyrelsen kan inddrage retten til at stå på landpladsen hvis bestyrelsen eller </w:t>
      </w:r>
      <w:proofErr w:type="spellStart"/>
      <w:r w:rsidRPr="0064303F">
        <w:rPr>
          <w:rFonts w:ascii="Open Sans" w:eastAsia="Times New Roman" w:hAnsi="Open Sans" w:cs="Times New Roman"/>
          <w:color w:val="777777"/>
          <w:sz w:val="21"/>
          <w:szCs w:val="21"/>
          <w:lang w:eastAsia="da-DK"/>
        </w:rPr>
        <w:t>pladsudvalget</w:t>
      </w:r>
      <w:proofErr w:type="spellEnd"/>
      <w:r w:rsidRPr="0064303F">
        <w:rPr>
          <w:rFonts w:ascii="Open Sans" w:eastAsia="Times New Roman" w:hAnsi="Open Sans" w:cs="Times New Roman"/>
          <w:color w:val="777777"/>
          <w:sz w:val="21"/>
          <w:szCs w:val="21"/>
          <w:lang w:eastAsia="da-DK"/>
        </w:rPr>
        <w:t xml:space="preserve"> skønner, at båden har stået på land i mere end 4 år uden at komme i vandet. Bestyrelsens </w:t>
      </w:r>
      <w:r w:rsidRPr="0064303F">
        <w:rPr>
          <w:rFonts w:ascii="Open Sans" w:eastAsia="Times New Roman" w:hAnsi="Open Sans" w:cs="Times New Roman"/>
          <w:color w:val="777777"/>
          <w:sz w:val="21"/>
          <w:szCs w:val="21"/>
          <w:lang w:eastAsia="da-DK"/>
        </w:rPr>
        <w:lastRenderedPageBreak/>
        <w:t>beslutning herom kræver dog, at mindst 2/3 af bestyrelsens medlemmer har stemt for inddragelsen.</w:t>
      </w:r>
    </w:p>
    <w:p w:rsidR="0064303F" w:rsidRPr="0064303F" w:rsidRDefault="0064303F" w:rsidP="0064303F">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64303F">
        <w:rPr>
          <w:rFonts w:ascii="Open Sans" w:eastAsia="Times New Roman" w:hAnsi="Open Sans" w:cs="Times New Roman"/>
          <w:color w:val="777777"/>
          <w:sz w:val="21"/>
          <w:szCs w:val="21"/>
          <w:lang w:eastAsia="da-DK"/>
        </w:rPr>
        <w:t>2.13 Pladsejeren skal, inden bestyrelsen træffer beslutning om inddragelse af pladsen, have haft lejlighed til at komme med indsigelse. Pladsejeren kan kræve, at spørgsmålet om inddragelse afgøres på den førstkommende generalforsamling.</w:t>
      </w:r>
    </w:p>
    <w:p w:rsidR="0064303F" w:rsidRPr="0064303F" w:rsidRDefault="0064303F" w:rsidP="0064303F">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64303F">
        <w:rPr>
          <w:rFonts w:ascii="Open Sans" w:eastAsia="Times New Roman" w:hAnsi="Open Sans" w:cs="Times New Roman"/>
          <w:color w:val="777777"/>
          <w:sz w:val="21"/>
          <w:szCs w:val="21"/>
          <w:lang w:eastAsia="da-DK"/>
        </w:rPr>
        <w:t xml:space="preserve">2.14 </w:t>
      </w:r>
      <w:proofErr w:type="gramStart"/>
      <w:r w:rsidRPr="0064303F">
        <w:rPr>
          <w:rFonts w:ascii="Open Sans" w:eastAsia="Times New Roman" w:hAnsi="Open Sans" w:cs="Times New Roman"/>
          <w:color w:val="777777"/>
          <w:sz w:val="21"/>
          <w:szCs w:val="21"/>
          <w:lang w:eastAsia="da-DK"/>
        </w:rPr>
        <w:t>Såfremt</w:t>
      </w:r>
      <w:proofErr w:type="gramEnd"/>
      <w:r w:rsidRPr="0064303F">
        <w:rPr>
          <w:rFonts w:ascii="Open Sans" w:eastAsia="Times New Roman" w:hAnsi="Open Sans" w:cs="Times New Roman"/>
          <w:color w:val="777777"/>
          <w:sz w:val="21"/>
          <w:szCs w:val="21"/>
          <w:lang w:eastAsia="da-DK"/>
        </w:rPr>
        <w:t xml:space="preserve"> en inddragelse ønskes behandlet på en generalforsamling, har pladsejeren krav på at få meddelelse herom senest to måneder før generalforsamlingen afholdes. Spørgsmålet om inddragelse skal optages som et særskilt punkt på dagsordenen. Afstemning gennemføres skriftligt.</w:t>
      </w:r>
    </w:p>
    <w:p w:rsidR="0064303F" w:rsidRPr="0064303F" w:rsidRDefault="0064303F" w:rsidP="0064303F">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64303F">
        <w:rPr>
          <w:rFonts w:ascii="Open Sans" w:eastAsia="Times New Roman" w:hAnsi="Open Sans" w:cs="Times New Roman"/>
          <w:color w:val="777777"/>
          <w:sz w:val="21"/>
          <w:szCs w:val="21"/>
          <w:lang w:eastAsia="da-DK"/>
        </w:rPr>
        <w:t>2.15 Generalforsamlingens beslutning om inddragelse kræver samme majoritet som ved ændring af klubbens vedtægter – jf.§ 8, stk. 12.</w:t>
      </w:r>
    </w:p>
    <w:p w:rsidR="0064303F" w:rsidRPr="00B9070B" w:rsidRDefault="0064303F" w:rsidP="0064303F">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64303F">
        <w:rPr>
          <w:rFonts w:ascii="Open Sans" w:eastAsia="Times New Roman" w:hAnsi="Open Sans" w:cs="Times New Roman"/>
          <w:color w:val="777777"/>
          <w:sz w:val="21"/>
          <w:szCs w:val="21"/>
          <w:lang w:eastAsia="da-DK"/>
        </w:rPr>
        <w:t>2.16 Ved inddragelse af pladsen ydes ingen refusion for pladsleje</w:t>
      </w:r>
    </w:p>
    <w:p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3. Ansvar og pligter</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3.1. Bådejerens fartøj skal mindst være ansvarsforsikret. Forsikringsselskab og </w:t>
      </w:r>
      <w:proofErr w:type="spellStart"/>
      <w:r w:rsidRPr="00B9070B">
        <w:rPr>
          <w:rFonts w:ascii="Open Sans" w:eastAsia="Times New Roman" w:hAnsi="Open Sans" w:cs="Times New Roman"/>
          <w:color w:val="777777"/>
          <w:sz w:val="21"/>
          <w:szCs w:val="21"/>
          <w:lang w:eastAsia="da-DK"/>
        </w:rPr>
        <w:t>policenr</w:t>
      </w:r>
      <w:proofErr w:type="spellEnd"/>
      <w:r w:rsidRPr="00B9070B">
        <w:rPr>
          <w:rFonts w:ascii="Open Sans" w:eastAsia="Times New Roman" w:hAnsi="Open Sans" w:cs="Times New Roman"/>
          <w:color w:val="777777"/>
          <w:sz w:val="21"/>
          <w:szCs w:val="21"/>
          <w:lang w:eastAsia="da-DK"/>
        </w:rPr>
        <w:t>. skal oplyses på pladsudvalgets forlangende.</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3.2. Kun fartøjer, som efter pladsudvalgets skøn er forsvarligt vedligeholdt, kan få landplads.</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3.3. Af- og </w:t>
      </w:r>
      <w:proofErr w:type="spellStart"/>
      <w:r w:rsidRPr="00B9070B">
        <w:rPr>
          <w:rFonts w:ascii="Open Sans" w:eastAsia="Times New Roman" w:hAnsi="Open Sans" w:cs="Times New Roman"/>
          <w:color w:val="777777"/>
          <w:sz w:val="21"/>
          <w:szCs w:val="21"/>
          <w:lang w:eastAsia="da-DK"/>
        </w:rPr>
        <w:t>tilrigning</w:t>
      </w:r>
      <w:proofErr w:type="spellEnd"/>
      <w:r w:rsidRPr="00B9070B">
        <w:rPr>
          <w:rFonts w:ascii="Open Sans" w:eastAsia="Times New Roman" w:hAnsi="Open Sans" w:cs="Times New Roman"/>
          <w:color w:val="777777"/>
          <w:sz w:val="21"/>
          <w:szCs w:val="21"/>
          <w:lang w:eastAsia="da-DK"/>
        </w:rPr>
        <w:t xml:space="preserve"> og brug af mastekran må ikke ske samtidig med optagning eller søsætning af både, med mindre det kan foregå uden gene for optagning/søsætning. Afgørelse herom træffes af lederen af optagning/søsætningen den pågældende dag.</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3.4. Bådejere, der ønsker deres fartøj på land eller søsat, skal skrive sig på de i klubhuset ophængte lister (SKK) eller registrere sig via klubbernes hjemmeside (</w:t>
      </w:r>
      <w:proofErr w:type="spellStart"/>
      <w:r w:rsidRPr="00B9070B">
        <w:rPr>
          <w:rFonts w:ascii="Open Sans" w:eastAsia="Times New Roman" w:hAnsi="Open Sans" w:cs="Times New Roman"/>
          <w:color w:val="777777"/>
          <w:sz w:val="21"/>
          <w:szCs w:val="21"/>
          <w:lang w:eastAsia="da-DK"/>
        </w:rPr>
        <w:t>KvS</w:t>
      </w:r>
      <w:proofErr w:type="spellEnd"/>
      <w:r w:rsidRPr="00B9070B">
        <w:rPr>
          <w:rFonts w:ascii="Open Sans" w:eastAsia="Times New Roman" w:hAnsi="Open Sans" w:cs="Times New Roman"/>
          <w:color w:val="777777"/>
          <w:sz w:val="21"/>
          <w:szCs w:val="21"/>
          <w:lang w:eastAsia="da-DK"/>
        </w:rPr>
        <w:t>). Eller på anden vis, i det omfang klubben foreskriver det. Søsætningsdato er bestemt af optagningsdato.</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3.5. I tilfælde af afbud til optagning/isætning yders der ikke refusion af bådhåndteringsafgift.</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3.6. For </w:t>
      </w:r>
      <w:proofErr w:type="spellStart"/>
      <w:r w:rsidRPr="00B9070B">
        <w:rPr>
          <w:rFonts w:ascii="Open Sans" w:eastAsia="Times New Roman" w:hAnsi="Open Sans" w:cs="Times New Roman"/>
          <w:color w:val="777777"/>
          <w:sz w:val="21"/>
          <w:szCs w:val="21"/>
          <w:lang w:eastAsia="da-DK"/>
        </w:rPr>
        <w:t>ophaling</w:t>
      </w:r>
      <w:proofErr w:type="spellEnd"/>
      <w:r w:rsidRPr="00B9070B">
        <w:rPr>
          <w:rFonts w:ascii="Open Sans" w:eastAsia="Times New Roman" w:hAnsi="Open Sans" w:cs="Times New Roman"/>
          <w:color w:val="777777"/>
          <w:sz w:val="21"/>
          <w:szCs w:val="21"/>
          <w:lang w:eastAsia="da-DK"/>
        </w:rPr>
        <w:t xml:space="preserve"> og søsætning uden for de tilbudte datoer, aftales og afregnes bådhåndteringen med Jakob Jensens Bådeværft ApS.</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3.7. Fartøjer, der efter første søsætningsdag står i vejen for andre fartøjer, som er klar til søsætning, kan begæres fjernet af </w:t>
      </w:r>
      <w:proofErr w:type="spellStart"/>
      <w:r w:rsidRPr="00B9070B">
        <w:rPr>
          <w:rFonts w:ascii="Open Sans" w:eastAsia="Times New Roman" w:hAnsi="Open Sans" w:cs="Times New Roman"/>
          <w:color w:val="777777"/>
          <w:sz w:val="21"/>
          <w:szCs w:val="21"/>
          <w:lang w:eastAsia="da-DK"/>
        </w:rPr>
        <w:t>pladsudvalget</w:t>
      </w:r>
      <w:proofErr w:type="spellEnd"/>
      <w:r w:rsidRPr="00B9070B">
        <w:rPr>
          <w:rFonts w:ascii="Open Sans" w:eastAsia="Times New Roman" w:hAnsi="Open Sans" w:cs="Times New Roman"/>
          <w:color w:val="777777"/>
          <w:sz w:val="21"/>
          <w:szCs w:val="21"/>
          <w:lang w:eastAsia="da-DK"/>
        </w:rPr>
        <w:t xml:space="preserve"> for ejerens regning og risiko.</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lastRenderedPageBreak/>
        <w:t xml:space="preserve">3.8. De, der optager/søsætter bådene, påtager sig intet ansvar over for bådejeren for skader sket ved optagning, henstående på pladsen, søsætning eller ved brand, hvad enten skaden skyldes grej eller lederen af optagning/søsætning. Pladsudvalget kan forlange, at bådejeren underskriver en erklæring herom inden </w:t>
      </w:r>
      <w:proofErr w:type="gramStart"/>
      <w:r w:rsidRPr="00B9070B">
        <w:rPr>
          <w:rFonts w:ascii="Open Sans" w:eastAsia="Times New Roman" w:hAnsi="Open Sans" w:cs="Times New Roman"/>
          <w:color w:val="777777"/>
          <w:sz w:val="21"/>
          <w:szCs w:val="21"/>
          <w:lang w:eastAsia="da-DK"/>
        </w:rPr>
        <w:t>fartøjet</w:t>
      </w:r>
      <w:proofErr w:type="gramEnd"/>
      <w:r w:rsidRPr="00B9070B">
        <w:rPr>
          <w:rFonts w:ascii="Open Sans" w:eastAsia="Times New Roman" w:hAnsi="Open Sans" w:cs="Times New Roman"/>
          <w:color w:val="777777"/>
          <w:sz w:val="21"/>
          <w:szCs w:val="21"/>
          <w:lang w:eastAsia="da-DK"/>
        </w:rPr>
        <w:t xml:space="preserve"> søsættes eller optages.</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3.9. Bukke og stativer skal være i forsvarlig stand og være forsynet med bådens navn og klubnavn. Ikke-mærkede stativer og bukke vil blive fjernet fra landpladsen.</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3.10. Master og bomme skal anbringes i masteskuret og være forsynet med båd- og klubnavn. Masterne skal være afriggede for alt aftageligt (Salingshorn, radar m.v.). Master og bomme uden afmærkning vil blive fjernet fra masteskuret. Det er ikke tilladt at opbevare andet grej i masteskuret.</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3.11. Bådejere, som ønsker at have fartøjet stående på landpladsen efter 31. maj, skal skriftligt og inden optagning anmode egen klubs pladsudvalg herom. Der skal betales særskilt landpladsleje efter 31. maj.</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3.12. En bådejer, som sælger eller på anden vis afhænder sit fartøj, mens det står på land, har ret til at beholde landpladsen til den 31. maj.</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3.13. Bådejeren skal være </w:t>
      </w:r>
      <w:proofErr w:type="gramStart"/>
      <w:r w:rsidRPr="00B9070B">
        <w:rPr>
          <w:rFonts w:ascii="Open Sans" w:eastAsia="Times New Roman" w:hAnsi="Open Sans" w:cs="Times New Roman"/>
          <w:color w:val="777777"/>
          <w:sz w:val="21"/>
          <w:szCs w:val="21"/>
          <w:lang w:eastAsia="da-DK"/>
        </w:rPr>
        <w:t>tilstede</w:t>
      </w:r>
      <w:proofErr w:type="gramEnd"/>
      <w:r w:rsidRPr="00B9070B">
        <w:rPr>
          <w:rFonts w:ascii="Open Sans" w:eastAsia="Times New Roman" w:hAnsi="Open Sans" w:cs="Times New Roman"/>
          <w:color w:val="777777"/>
          <w:sz w:val="21"/>
          <w:szCs w:val="21"/>
          <w:lang w:eastAsia="da-DK"/>
        </w:rPr>
        <w:t xml:space="preserve"> ved optagning og søsætning, samt være behjælpelig med flytning af bukke og stativer, samt bl.a. sørge for at egne bukke og stativer er stillet frem og klar til brug.</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3.14. Det til formålet indkøbte optagnings- og søsætningsudstyr skal benyttes, med mindre det ikke er teknisk muligt.</w:t>
      </w:r>
    </w:p>
    <w:p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4. Landpladsen, herunder el- og vandanlæg</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4.1. De til enhver tid gældende miljøregler skal overholdes, herunder reglerne om brug af godkendt udstyr i forbindelse med fjernelse af bundmaling. Godkendt udstyr kan bookes/lånes via Havnefogeden mod erlæggelse af et depositum, som </w:t>
      </w:r>
      <w:proofErr w:type="spellStart"/>
      <w:r w:rsidRPr="00B9070B">
        <w:rPr>
          <w:rFonts w:ascii="Open Sans" w:eastAsia="Times New Roman" w:hAnsi="Open Sans" w:cs="Times New Roman"/>
          <w:color w:val="777777"/>
          <w:sz w:val="21"/>
          <w:szCs w:val="21"/>
          <w:lang w:eastAsia="da-DK"/>
        </w:rPr>
        <w:t>bl.a</w:t>
      </w:r>
      <w:proofErr w:type="spellEnd"/>
      <w:r w:rsidRPr="00B9070B">
        <w:rPr>
          <w:rFonts w:ascii="Open Sans" w:eastAsia="Times New Roman" w:hAnsi="Open Sans" w:cs="Times New Roman"/>
          <w:color w:val="777777"/>
          <w:sz w:val="21"/>
          <w:szCs w:val="21"/>
          <w:lang w:eastAsia="da-DK"/>
        </w:rPr>
        <w:t xml:space="preserve"> dækker forbrug af slibeskiver. Depositum minus forbrug tilbagebetales ved returnering af materiellet i uskadt stand.</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4.2. Det er hver bådejers pligt at udvise renlighed på pladsen, samt rense pladsen under fartøjet senest umiddelbart efter søsætning.</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4.3. Det er forbudt at henkaste affald af nogen art på pladsen. De opstillede miljøcontainere skal benyttes. Affald m.m., der fremkommer ved reparation af fartøjet og dets udstyr, skal fjernes så snart arbejdet er tilendebragt. Høvlspåner, afskrabet maling og andre letantændelige materialer skal fjernes hver dag.</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4.4. Undlader bådejeren at fjerne affald på pladsen, kan </w:t>
      </w:r>
      <w:proofErr w:type="spellStart"/>
      <w:r w:rsidRPr="00B9070B">
        <w:rPr>
          <w:rFonts w:ascii="Open Sans" w:eastAsia="Times New Roman" w:hAnsi="Open Sans" w:cs="Times New Roman"/>
          <w:color w:val="777777"/>
          <w:sz w:val="21"/>
          <w:szCs w:val="21"/>
          <w:lang w:eastAsia="da-DK"/>
        </w:rPr>
        <w:t>pladsudvalget</w:t>
      </w:r>
      <w:proofErr w:type="spellEnd"/>
      <w:r w:rsidRPr="00B9070B">
        <w:rPr>
          <w:rFonts w:ascii="Open Sans" w:eastAsia="Times New Roman" w:hAnsi="Open Sans" w:cs="Times New Roman"/>
          <w:color w:val="777777"/>
          <w:sz w:val="21"/>
          <w:szCs w:val="21"/>
          <w:lang w:eastAsia="da-DK"/>
        </w:rPr>
        <w:t xml:space="preserve"> lade rengøring foretage for bådejerens regning.</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4.5. Adgang til landpladsen er forbudt for uvedkommende. Porte og døre skal holdes aflåste.</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4.6. Afdækning for bl.a. sandblæsning og sprøjtemaling skal fortages og arbejdet skal udføres, efter de til enhver tid gældende miljøregler. Inden arbejdet påbegyndes kontaktes </w:t>
      </w:r>
      <w:proofErr w:type="spellStart"/>
      <w:r w:rsidRPr="00B9070B">
        <w:rPr>
          <w:rFonts w:ascii="Open Sans" w:eastAsia="Times New Roman" w:hAnsi="Open Sans" w:cs="Times New Roman"/>
          <w:color w:val="777777"/>
          <w:sz w:val="21"/>
          <w:szCs w:val="21"/>
          <w:lang w:eastAsia="da-DK"/>
        </w:rPr>
        <w:t>pladsudvalget</w:t>
      </w:r>
      <w:proofErr w:type="spellEnd"/>
      <w:r w:rsidRPr="00B9070B">
        <w:rPr>
          <w:rFonts w:ascii="Open Sans" w:eastAsia="Times New Roman" w:hAnsi="Open Sans" w:cs="Times New Roman"/>
          <w:color w:val="777777"/>
          <w:sz w:val="21"/>
          <w:szCs w:val="21"/>
          <w:lang w:eastAsia="da-DK"/>
        </w:rPr>
        <w:t>.</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4.7. Støvende eller på anden måde generende arbejde skal foregå med størst mulig hensyntagen til de omkringstående både. Hvis der opstår tvister </w:t>
      </w:r>
      <w:proofErr w:type="gramStart"/>
      <w:r w:rsidRPr="00B9070B">
        <w:rPr>
          <w:rFonts w:ascii="Open Sans" w:eastAsia="Times New Roman" w:hAnsi="Open Sans" w:cs="Times New Roman"/>
          <w:color w:val="777777"/>
          <w:sz w:val="21"/>
          <w:szCs w:val="21"/>
          <w:lang w:eastAsia="da-DK"/>
        </w:rPr>
        <w:t>herom</w:t>
      </w:r>
      <w:proofErr w:type="gramEnd"/>
      <w:r w:rsidRPr="00B9070B">
        <w:rPr>
          <w:rFonts w:ascii="Open Sans" w:eastAsia="Times New Roman" w:hAnsi="Open Sans" w:cs="Times New Roman"/>
          <w:color w:val="777777"/>
          <w:sz w:val="21"/>
          <w:szCs w:val="21"/>
          <w:lang w:eastAsia="da-DK"/>
        </w:rPr>
        <w:t xml:space="preserve"> kan </w:t>
      </w:r>
      <w:proofErr w:type="spellStart"/>
      <w:r w:rsidRPr="00B9070B">
        <w:rPr>
          <w:rFonts w:ascii="Open Sans" w:eastAsia="Times New Roman" w:hAnsi="Open Sans" w:cs="Times New Roman"/>
          <w:color w:val="777777"/>
          <w:sz w:val="21"/>
          <w:szCs w:val="21"/>
          <w:lang w:eastAsia="da-DK"/>
        </w:rPr>
        <w:t>pladsudvalget</w:t>
      </w:r>
      <w:proofErr w:type="spellEnd"/>
      <w:r w:rsidRPr="00B9070B">
        <w:rPr>
          <w:rFonts w:ascii="Open Sans" w:eastAsia="Times New Roman" w:hAnsi="Open Sans" w:cs="Times New Roman"/>
          <w:color w:val="777777"/>
          <w:sz w:val="21"/>
          <w:szCs w:val="21"/>
          <w:lang w:eastAsia="da-DK"/>
        </w:rPr>
        <w:t xml:space="preserve"> pålægge at disse arbejder kun må udføres før kl. 12.00, så malings- og lakarbejder m.v. kan udføres på de omkringstående både efter kl. 12.00.</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4.8. Det er forbudt at opbevare benzin/dieselolie eller andre brændbare væsker på pladsen. Dette gælder dog ikke for brændstof i bådens tankanlæg.</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4.9. Der må kun bruges el til batteriopladning og el-håndværktøj til fartøjets vedligeholdelse, når der arbejdes på båden.</w:t>
      </w:r>
    </w:p>
    <w:p w:rsidR="00B03137" w:rsidRDefault="00B9070B" w:rsidP="004F06E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4.10. Der må kun anvendes stik og ledninger, der er godkendt til udendørs brug i henhold til stærkstrømsreglementet. Ulovlige stik og ledninger vil blive fjernet uden varsel.</w:t>
      </w:r>
    </w:p>
    <w:p w:rsidR="004F06EB" w:rsidRPr="00B9070B" w:rsidRDefault="004F06EB" w:rsidP="004F06E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4.</w:t>
      </w:r>
      <w:r>
        <w:rPr>
          <w:rFonts w:ascii="Open Sans" w:eastAsia="Times New Roman" w:hAnsi="Open Sans" w:cs="Times New Roman"/>
          <w:color w:val="777777"/>
          <w:sz w:val="21"/>
          <w:szCs w:val="21"/>
          <w:lang w:eastAsia="da-DK"/>
        </w:rPr>
        <w:t>11</w:t>
      </w:r>
      <w:r w:rsidRPr="00B9070B">
        <w:rPr>
          <w:rFonts w:ascii="Open Sans" w:eastAsia="Times New Roman" w:hAnsi="Open Sans" w:cs="Times New Roman"/>
          <w:color w:val="777777"/>
          <w:sz w:val="21"/>
          <w:szCs w:val="21"/>
          <w:lang w:eastAsia="da-DK"/>
        </w:rPr>
        <w:t xml:space="preserve">. </w:t>
      </w:r>
      <w:r w:rsidRPr="00B27C2F">
        <w:rPr>
          <w:rFonts w:ascii="Open Sans" w:eastAsia="Times New Roman" w:hAnsi="Open Sans" w:cs="Times New Roman"/>
          <w:color w:val="777777"/>
          <w:sz w:val="21"/>
          <w:szCs w:val="21"/>
          <w:lang w:eastAsia="da-DK"/>
        </w:rPr>
        <w:t>Ved brug af strøm skal der anvendes individuelle elmålere, der skal være synlige</w:t>
      </w:r>
      <w:r>
        <w:rPr>
          <w:rFonts w:ascii="Open Sans" w:eastAsia="Times New Roman" w:hAnsi="Open Sans" w:cs="Times New Roman"/>
          <w:color w:val="777777"/>
          <w:sz w:val="21"/>
          <w:szCs w:val="21"/>
          <w:lang w:eastAsia="da-DK"/>
        </w:rPr>
        <w:t>.</w:t>
      </w:r>
      <w:r w:rsidRPr="00B9070B">
        <w:rPr>
          <w:rFonts w:ascii="Open Sans" w:eastAsia="Times New Roman" w:hAnsi="Open Sans" w:cs="Times New Roman"/>
          <w:color w:val="777777"/>
          <w:sz w:val="21"/>
          <w:szCs w:val="21"/>
          <w:lang w:eastAsia="da-DK"/>
        </w:rPr>
        <w:t xml:space="preserve"> </w:t>
      </w:r>
      <w:r w:rsidRPr="00B27C2F">
        <w:rPr>
          <w:rFonts w:ascii="Open Sans" w:eastAsia="Times New Roman" w:hAnsi="Open Sans" w:cs="Times New Roman"/>
          <w:color w:val="777777"/>
          <w:sz w:val="21"/>
          <w:szCs w:val="21"/>
          <w:lang w:eastAsia="da-DK"/>
        </w:rPr>
        <w:t xml:space="preserve">Individuelle elmålere udlånes af </w:t>
      </w:r>
      <w:r>
        <w:rPr>
          <w:rFonts w:ascii="Open Sans" w:eastAsia="Times New Roman" w:hAnsi="Open Sans" w:cs="Times New Roman"/>
          <w:color w:val="777777"/>
          <w:sz w:val="21"/>
          <w:szCs w:val="21"/>
          <w:lang w:eastAsia="da-DK"/>
        </w:rPr>
        <w:t>havnekontoret</w:t>
      </w:r>
      <w:r w:rsidRPr="00B27C2F">
        <w:rPr>
          <w:rFonts w:ascii="Open Sans" w:eastAsia="Times New Roman" w:hAnsi="Open Sans" w:cs="Times New Roman"/>
          <w:color w:val="777777"/>
          <w:sz w:val="21"/>
          <w:szCs w:val="21"/>
          <w:lang w:eastAsia="da-DK"/>
        </w:rPr>
        <w:t xml:space="preserve"> mod et depositum jf. gældende takstblad.</w:t>
      </w:r>
      <w:r>
        <w:rPr>
          <w:rFonts w:ascii="Open Sans" w:eastAsia="Times New Roman" w:hAnsi="Open Sans" w:cs="Times New Roman"/>
          <w:color w:val="777777"/>
          <w:sz w:val="21"/>
          <w:szCs w:val="21"/>
          <w:lang w:eastAsia="da-DK"/>
        </w:rPr>
        <w:t xml:space="preserve"> </w:t>
      </w:r>
      <w:r w:rsidRPr="00B27C2F">
        <w:rPr>
          <w:rFonts w:ascii="Open Sans" w:eastAsia="Times New Roman" w:hAnsi="Open Sans" w:cs="Times New Roman"/>
          <w:color w:val="777777"/>
          <w:sz w:val="21"/>
          <w:szCs w:val="21"/>
          <w:lang w:eastAsia="da-DK"/>
        </w:rPr>
        <w:t>Måleren kan uanmeldt kontrolleres af SKK/KVS. Afregning af strøm sker efter gældende takstblad. </w:t>
      </w:r>
      <w:r>
        <w:rPr>
          <w:rFonts w:ascii="Open Sans" w:eastAsia="Times New Roman" w:hAnsi="Open Sans" w:cs="Times New Roman"/>
          <w:color w:val="777777"/>
          <w:sz w:val="21"/>
          <w:szCs w:val="21"/>
          <w:lang w:eastAsia="da-DK"/>
        </w:rPr>
        <w:t>Forbrug af strøm uden individuel elmåler</w:t>
      </w:r>
      <w:r w:rsidRPr="00B9070B">
        <w:rPr>
          <w:rFonts w:ascii="Open Sans" w:eastAsia="Times New Roman" w:hAnsi="Open Sans" w:cs="Times New Roman"/>
          <w:color w:val="777777"/>
          <w:sz w:val="21"/>
          <w:szCs w:val="21"/>
          <w:lang w:eastAsia="da-DK"/>
        </w:rPr>
        <w:t xml:space="preserve"> kan medføre </w:t>
      </w:r>
      <w:r w:rsidRPr="00B27C2F">
        <w:rPr>
          <w:rFonts w:ascii="Open Sans" w:eastAsia="Times New Roman" w:hAnsi="Open Sans" w:cs="Times New Roman"/>
          <w:color w:val="777777"/>
          <w:sz w:val="21"/>
          <w:szCs w:val="21"/>
          <w:lang w:eastAsia="da-DK"/>
        </w:rPr>
        <w:t xml:space="preserve">at retten til landpladsen </w:t>
      </w:r>
      <w:r>
        <w:rPr>
          <w:rFonts w:ascii="Open Sans" w:eastAsia="Times New Roman" w:hAnsi="Open Sans" w:cs="Times New Roman"/>
          <w:color w:val="777777"/>
          <w:sz w:val="21"/>
          <w:szCs w:val="21"/>
          <w:lang w:eastAsia="da-DK"/>
        </w:rPr>
        <w:t>fortabes.</w:t>
      </w:r>
    </w:p>
    <w:p w:rsidR="004F06EB" w:rsidRPr="00B9070B" w:rsidRDefault="004F06EB" w:rsidP="004F06E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Pr>
          <w:rFonts w:ascii="Open Sans" w:eastAsia="Times New Roman" w:hAnsi="Open Sans" w:cs="Times New Roman"/>
          <w:color w:val="777777"/>
          <w:sz w:val="21"/>
          <w:szCs w:val="21"/>
          <w:lang w:eastAsia="da-DK"/>
        </w:rPr>
        <w:t xml:space="preserve">4.12. </w:t>
      </w:r>
      <w:r w:rsidRPr="00B9070B">
        <w:rPr>
          <w:rFonts w:ascii="Open Sans" w:eastAsia="Times New Roman" w:hAnsi="Open Sans" w:cs="Times New Roman"/>
          <w:color w:val="777777"/>
          <w:sz w:val="21"/>
          <w:szCs w:val="21"/>
          <w:lang w:eastAsia="da-DK"/>
        </w:rPr>
        <w:t>Forbrug af ferskvand skal begrænses mest muligt.</w:t>
      </w:r>
      <w:bookmarkStart w:id="0" w:name="_GoBack"/>
      <w:bookmarkEnd w:id="0"/>
    </w:p>
    <w:p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5. Skure</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5.1. Rundt om landpladsen er opført en række skure, som ejes SKK og administreres efter følgende bestemmelser:</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5.2. Brugsretten til 8 skure er tildelt </w:t>
      </w:r>
      <w:proofErr w:type="spellStart"/>
      <w:r w:rsidRPr="00B9070B">
        <w:rPr>
          <w:rFonts w:ascii="Open Sans" w:eastAsia="Times New Roman" w:hAnsi="Open Sans" w:cs="Times New Roman"/>
          <w:color w:val="777777"/>
          <w:sz w:val="21"/>
          <w:szCs w:val="21"/>
          <w:lang w:eastAsia="da-DK"/>
        </w:rPr>
        <w:t>KvS</w:t>
      </w:r>
      <w:proofErr w:type="spellEnd"/>
      <w:r w:rsidRPr="00B9070B">
        <w:rPr>
          <w:rFonts w:ascii="Open Sans" w:eastAsia="Times New Roman" w:hAnsi="Open Sans" w:cs="Times New Roman"/>
          <w:color w:val="777777"/>
          <w:sz w:val="21"/>
          <w:szCs w:val="21"/>
          <w:lang w:eastAsia="da-DK"/>
        </w:rPr>
        <w:t xml:space="preserve"> i henhold til en særskilt brugsretsaftale.</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5.3. Kun aktive medlemmer af SKK eller </w:t>
      </w:r>
      <w:proofErr w:type="spellStart"/>
      <w:r w:rsidRPr="00B9070B">
        <w:rPr>
          <w:rFonts w:ascii="Open Sans" w:eastAsia="Times New Roman" w:hAnsi="Open Sans" w:cs="Times New Roman"/>
          <w:color w:val="777777"/>
          <w:sz w:val="21"/>
          <w:szCs w:val="21"/>
          <w:lang w:eastAsia="da-DK"/>
        </w:rPr>
        <w:t>KvS</w:t>
      </w:r>
      <w:proofErr w:type="spellEnd"/>
      <w:r w:rsidRPr="00B9070B">
        <w:rPr>
          <w:rFonts w:ascii="Open Sans" w:eastAsia="Times New Roman" w:hAnsi="Open Sans" w:cs="Times New Roman"/>
          <w:color w:val="777777"/>
          <w:sz w:val="21"/>
          <w:szCs w:val="21"/>
          <w:lang w:eastAsia="da-DK"/>
        </w:rPr>
        <w:t xml:space="preserve"> – og hvis fartøj udelukkende anvendes til fritidssejlads, kan leje et skur. Tildeling af skure sker efter anciennitet i den pågældende klub. Ingen bådejer kan leje mere end 1 skur.</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5.4. Det tildelte skur må ikke overdrages, udlånes eller udlejes til anden side.</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5.5. Den enkelte klub fører ventelister.</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5.6. Afregning af skurleje sker til den pågældende klub i henhold til klubbens takstblad.</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5.7. Overnatning i skure er forbudt.</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5.8. En bådejer, som sælger eller afhænder sit fartøj, har ret til at beholde sit skur 12 måneder efter salg af båden. Skuret tilbageleveres derefter til klubben i rengjort stand.</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5.9. Det er forbudt at opbevare benzin/dieselolie eller andre brandbare væsker og fyldte gasflasker i skurene i større mængder, end tilladt af forsikringsselskaberne.</w:t>
      </w:r>
    </w:p>
    <w:p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6. Administration</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6.1. Administration af nærværende landpladsreglement varetages af SKK, repræsenteret ved havnefogeden og SKK-</w:t>
      </w:r>
      <w:proofErr w:type="spellStart"/>
      <w:r w:rsidRPr="00B9070B">
        <w:rPr>
          <w:rFonts w:ascii="Open Sans" w:eastAsia="Times New Roman" w:hAnsi="Open Sans" w:cs="Times New Roman"/>
          <w:color w:val="777777"/>
          <w:sz w:val="21"/>
          <w:szCs w:val="21"/>
          <w:lang w:eastAsia="da-DK"/>
        </w:rPr>
        <w:t>pladsudvalget</w:t>
      </w:r>
      <w:proofErr w:type="spellEnd"/>
      <w:r w:rsidRPr="00B9070B">
        <w:rPr>
          <w:rFonts w:ascii="Open Sans" w:eastAsia="Times New Roman" w:hAnsi="Open Sans" w:cs="Times New Roman"/>
          <w:color w:val="777777"/>
          <w:sz w:val="21"/>
          <w:szCs w:val="21"/>
          <w:lang w:eastAsia="da-DK"/>
        </w:rPr>
        <w:t>.</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6.2. Afgørelser truffet, jf. pkt. 6.1 kan af bådejeren med 14 dages varsel ankes skriftligt til </w:t>
      </w:r>
      <w:proofErr w:type="spellStart"/>
      <w:r w:rsidRPr="00B9070B">
        <w:rPr>
          <w:rFonts w:ascii="Open Sans" w:eastAsia="Times New Roman" w:hAnsi="Open Sans" w:cs="Times New Roman"/>
          <w:color w:val="777777"/>
          <w:sz w:val="21"/>
          <w:szCs w:val="21"/>
          <w:lang w:eastAsia="da-DK"/>
        </w:rPr>
        <w:t>SKK’s</w:t>
      </w:r>
      <w:proofErr w:type="spellEnd"/>
      <w:r w:rsidRPr="00B9070B">
        <w:rPr>
          <w:rFonts w:ascii="Open Sans" w:eastAsia="Times New Roman" w:hAnsi="Open Sans" w:cs="Times New Roman"/>
          <w:color w:val="777777"/>
          <w:sz w:val="21"/>
          <w:szCs w:val="21"/>
          <w:lang w:eastAsia="da-DK"/>
        </w:rPr>
        <w:t xml:space="preserve"> bestyrelse.</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6.3. Fortabes retten til landplads jf. nærværende reglement – og fartøjet forlanges fjernet, skal det fjernes inden for den fastsatte tidsfrist.</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6.4. Fjernes fartøjet ikke som forlangt, kan klubben begære fartøjet fjernet for ejers regning og risiko.</w:t>
      </w:r>
    </w:p>
    <w:p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7. Tvister</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7.1. Tvister om forståelse og anvendelse af dette reglement behandles og afgøres af SKK bestyrelse.</w:t>
      </w:r>
    </w:p>
    <w:p w:rsidR="00B9070B" w:rsidRPr="00B9070B" w:rsidRDefault="00B9070B" w:rsidP="00B9070B">
      <w:pPr>
        <w:shd w:val="clear" w:color="auto" w:fill="FFFFFF"/>
        <w:spacing w:after="0" w:line="405" w:lineRule="atLeast"/>
        <w:jc w:val="center"/>
        <w:textAlignment w:val="baseline"/>
        <w:outlineLvl w:val="3"/>
        <w:rPr>
          <w:rFonts w:ascii="Open Sans" w:eastAsia="Times New Roman" w:hAnsi="Open Sans" w:cs="Times New Roman"/>
          <w:color w:val="1D2127"/>
          <w:sz w:val="34"/>
          <w:szCs w:val="34"/>
          <w:lang w:eastAsia="da-DK"/>
        </w:rPr>
      </w:pPr>
      <w:r w:rsidRPr="00B9070B">
        <w:rPr>
          <w:rFonts w:ascii="inherit" w:eastAsia="Times New Roman" w:hAnsi="inherit" w:cs="Times New Roman"/>
          <w:b/>
          <w:bCs/>
          <w:color w:val="1D2127"/>
          <w:sz w:val="34"/>
          <w:szCs w:val="34"/>
          <w:bdr w:val="none" w:sz="0" w:space="0" w:color="auto" w:frame="1"/>
          <w:lang w:eastAsia="da-DK"/>
        </w:rPr>
        <w:t xml:space="preserve">Nærværende reglement er vedtaget på </w:t>
      </w:r>
      <w:proofErr w:type="spellStart"/>
      <w:r w:rsidRPr="00B9070B">
        <w:rPr>
          <w:rFonts w:ascii="inherit" w:eastAsia="Times New Roman" w:hAnsi="inherit" w:cs="Times New Roman"/>
          <w:b/>
          <w:bCs/>
          <w:color w:val="1D2127"/>
          <w:sz w:val="34"/>
          <w:szCs w:val="34"/>
          <w:bdr w:val="none" w:sz="0" w:space="0" w:color="auto" w:frame="1"/>
          <w:lang w:eastAsia="da-DK"/>
        </w:rPr>
        <w:t>SKK´s</w:t>
      </w:r>
      <w:proofErr w:type="spellEnd"/>
      <w:r w:rsidRPr="00B9070B">
        <w:rPr>
          <w:rFonts w:ascii="inherit" w:eastAsia="Times New Roman" w:hAnsi="inherit" w:cs="Times New Roman"/>
          <w:b/>
          <w:bCs/>
          <w:color w:val="1D2127"/>
          <w:sz w:val="34"/>
          <w:szCs w:val="34"/>
          <w:bdr w:val="none" w:sz="0" w:space="0" w:color="auto" w:frame="1"/>
          <w:lang w:eastAsia="da-DK"/>
        </w:rPr>
        <w:t xml:space="preserve"> generalforsamling den 2</w:t>
      </w:r>
      <w:r w:rsidR="00B72D27">
        <w:rPr>
          <w:rFonts w:ascii="inherit" w:eastAsia="Times New Roman" w:hAnsi="inherit" w:cs="Times New Roman"/>
          <w:b/>
          <w:bCs/>
          <w:color w:val="1D2127"/>
          <w:sz w:val="34"/>
          <w:szCs w:val="34"/>
          <w:bdr w:val="none" w:sz="0" w:space="0" w:color="auto" w:frame="1"/>
          <w:lang w:eastAsia="da-DK"/>
        </w:rPr>
        <w:t>4</w:t>
      </w:r>
      <w:r w:rsidRPr="00B9070B">
        <w:rPr>
          <w:rFonts w:ascii="inherit" w:eastAsia="Times New Roman" w:hAnsi="inherit" w:cs="Times New Roman"/>
          <w:b/>
          <w:bCs/>
          <w:color w:val="1D2127"/>
          <w:sz w:val="34"/>
          <w:szCs w:val="34"/>
          <w:bdr w:val="none" w:sz="0" w:space="0" w:color="auto" w:frame="1"/>
          <w:lang w:eastAsia="da-DK"/>
        </w:rPr>
        <w:t xml:space="preserve">. </w:t>
      </w:r>
      <w:r w:rsidR="003E1F5C">
        <w:rPr>
          <w:rFonts w:ascii="inherit" w:eastAsia="Times New Roman" w:hAnsi="inherit" w:cs="Times New Roman"/>
          <w:b/>
          <w:bCs/>
          <w:color w:val="1D2127"/>
          <w:sz w:val="34"/>
          <w:szCs w:val="34"/>
          <w:bdr w:val="none" w:sz="0" w:space="0" w:color="auto" w:frame="1"/>
          <w:lang w:eastAsia="da-DK"/>
        </w:rPr>
        <w:t>juni</w:t>
      </w:r>
      <w:r w:rsidRPr="00B9070B">
        <w:rPr>
          <w:rFonts w:ascii="inherit" w:eastAsia="Times New Roman" w:hAnsi="inherit" w:cs="Times New Roman"/>
          <w:b/>
          <w:bCs/>
          <w:color w:val="1D2127"/>
          <w:sz w:val="34"/>
          <w:szCs w:val="34"/>
          <w:bdr w:val="none" w:sz="0" w:space="0" w:color="auto" w:frame="1"/>
          <w:lang w:eastAsia="da-DK"/>
        </w:rPr>
        <w:t xml:space="preserve"> 20</w:t>
      </w:r>
      <w:r w:rsidR="003E1F5C">
        <w:rPr>
          <w:rFonts w:ascii="inherit" w:eastAsia="Times New Roman" w:hAnsi="inherit" w:cs="Times New Roman"/>
          <w:b/>
          <w:bCs/>
          <w:color w:val="1D2127"/>
          <w:sz w:val="34"/>
          <w:szCs w:val="34"/>
          <w:bdr w:val="none" w:sz="0" w:space="0" w:color="auto" w:frame="1"/>
          <w:lang w:eastAsia="da-DK"/>
        </w:rPr>
        <w:t>2</w:t>
      </w:r>
      <w:r w:rsidR="00B72D27">
        <w:rPr>
          <w:rFonts w:ascii="inherit" w:eastAsia="Times New Roman" w:hAnsi="inherit" w:cs="Times New Roman"/>
          <w:b/>
          <w:bCs/>
          <w:color w:val="1D2127"/>
          <w:sz w:val="34"/>
          <w:szCs w:val="34"/>
          <w:bdr w:val="none" w:sz="0" w:space="0" w:color="auto" w:frame="1"/>
          <w:lang w:eastAsia="da-DK"/>
        </w:rPr>
        <w:t>1</w:t>
      </w:r>
    </w:p>
    <w:p w:rsidR="00093165" w:rsidRPr="00B9070B" w:rsidRDefault="004F06EB" w:rsidP="00B9070B"/>
    <w:sectPr w:rsidR="00093165" w:rsidRPr="00B907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0B"/>
    <w:rsid w:val="00034E2F"/>
    <w:rsid w:val="00046345"/>
    <w:rsid w:val="00180DDA"/>
    <w:rsid w:val="00257801"/>
    <w:rsid w:val="00386BAE"/>
    <w:rsid w:val="003E1E95"/>
    <w:rsid w:val="003E1F5C"/>
    <w:rsid w:val="004261F0"/>
    <w:rsid w:val="004F06EB"/>
    <w:rsid w:val="0054694E"/>
    <w:rsid w:val="005B5C70"/>
    <w:rsid w:val="0064303F"/>
    <w:rsid w:val="00911F3D"/>
    <w:rsid w:val="00990619"/>
    <w:rsid w:val="009E3726"/>
    <w:rsid w:val="00B03137"/>
    <w:rsid w:val="00B72D27"/>
    <w:rsid w:val="00B9070B"/>
    <w:rsid w:val="00BE61C8"/>
    <w:rsid w:val="00CE3B0A"/>
    <w:rsid w:val="00DC1A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7D13"/>
  <w15:chartTrackingRefBased/>
  <w15:docId w15:val="{88B78E21-B3D5-4E14-936D-2FB87F0B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B907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B9070B"/>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B9070B"/>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070B"/>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B9070B"/>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B9070B"/>
    <w:rPr>
      <w:rFonts w:ascii="Times New Roman" w:eastAsia="Times New Roman" w:hAnsi="Times New Roman" w:cs="Times New Roman"/>
      <w:b/>
      <w:bCs/>
      <w:sz w:val="24"/>
      <w:szCs w:val="24"/>
      <w:lang w:eastAsia="da-DK"/>
    </w:rPr>
  </w:style>
  <w:style w:type="character" w:styleId="Strk">
    <w:name w:val="Strong"/>
    <w:basedOn w:val="Standardskrifttypeiafsnit"/>
    <w:uiPriority w:val="22"/>
    <w:qFormat/>
    <w:rsid w:val="00B9070B"/>
    <w:rPr>
      <w:b/>
      <w:bCs/>
    </w:rPr>
  </w:style>
  <w:style w:type="paragraph" w:styleId="NormalWeb">
    <w:name w:val="Normal (Web)"/>
    <w:basedOn w:val="Normal"/>
    <w:uiPriority w:val="99"/>
    <w:semiHidden/>
    <w:unhideWhenUsed/>
    <w:rsid w:val="00B9070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1313</Words>
  <Characters>8011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Sengeløv</dc:creator>
  <cp:keywords/>
  <dc:description/>
  <cp:lastModifiedBy>Henrik Sengeløv</cp:lastModifiedBy>
  <cp:revision>4</cp:revision>
  <dcterms:created xsi:type="dcterms:W3CDTF">2021-10-03T11:49:00Z</dcterms:created>
  <dcterms:modified xsi:type="dcterms:W3CDTF">2021-10-03T11:58:00Z</dcterms:modified>
</cp:coreProperties>
</file>